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628" w:rsidRPr="00413976" w:rsidRDefault="006A0567" w:rsidP="0051662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t>Налог – это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:</w:t>
      </w:r>
    </w:p>
    <w:p w:rsidR="00516628" w:rsidRPr="00413976" w:rsidRDefault="00516628" w:rsidP="0051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 обязательный, индивидуально безвозмездный платёж, взимаемый с организаций и физических лиц в форме отчуждения, принадлежащих им на праве собственности, хозяйственного ведения или оперативного управления денежных средств в целях финансового обеспечения деятельности государства и (или) муниципальных образований;</w:t>
      </w:r>
    </w:p>
    <w:p w:rsidR="00516628" w:rsidRPr="00413976" w:rsidRDefault="00516628" w:rsidP="0051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обязательный взнос, взимаемый с организаций и физических лиц, уплата которого является одним из условий совершения в отношении плательщиков сборов государственными органами, органами местного самоуправления, иными уполномоченными органами и должностными лицами юридически значимых действий, включая предоставление определённых прав или выдачу разрешений (лицензий), либо уплата которого обусловлена осуществлением в пределах территории, на которой введён сбор, отдельных видов предпринимательской деятельности.</w:t>
      </w:r>
    </w:p>
    <w:p w:rsidR="00516628" w:rsidRPr="00413976" w:rsidRDefault="00516628" w:rsidP="0051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В) обязательные платежи на обязательное пенсионное страхование, обязательное социальное страхование на случай временной нетрудоспособности и в связи с материнством, на обязательное медицинское страхование, взимаемые с организаций и физических лиц в целях финансового обеспечения реализации прав застрахованных лиц на получение страхового обеспечения по соответствующему виду обязательного социального страхования.</w:t>
      </w:r>
    </w:p>
    <w:p w:rsidR="00516628" w:rsidRPr="00413976" w:rsidRDefault="00516628" w:rsidP="0051662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C4364D" w:rsidRPr="00413976" w:rsidRDefault="006937F4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Страховые взносы - это</w:t>
      </w:r>
      <w:r w:rsidR="00C4364D" w:rsidRPr="00413976">
        <w:rPr>
          <w:rFonts w:ascii="Times New Roman" w:hAnsi="Times New Roman" w:cs="Times New Roman"/>
          <w:b/>
          <w:sz w:val="26"/>
          <w:szCs w:val="26"/>
          <w:lang w:val="en-US"/>
        </w:rPr>
        <w:t>:</w:t>
      </w:r>
    </w:p>
    <w:p w:rsidR="00C4364D" w:rsidRPr="00413976" w:rsidRDefault="00C4364D" w:rsidP="00C4364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 xml:space="preserve">А) </w:t>
      </w:r>
      <w:r w:rsidR="006937F4" w:rsidRPr="00413976">
        <w:rPr>
          <w:rFonts w:ascii="Times New Roman" w:hAnsi="Times New Roman" w:cs="Times New Roman"/>
          <w:sz w:val="26"/>
          <w:szCs w:val="26"/>
        </w:rPr>
        <w:t>обязательный взнос, взимаемый с организаций и физических лиц, уплата которого является одним из условий совершения в отношении плательщиков сборов государственными органами, органами местного самоуправления, иными уполномоченными органами и должностными лицами юридически значимых действий, включая предоставление определённых прав или выдачу разрешений (лицензий), либо уплата которого обусловлена осуществлением в пределах территории, на которой введён сбор, отдельных видов предпринимательской деятельности.</w:t>
      </w:r>
    </w:p>
    <w:p w:rsidR="00C4364D" w:rsidRPr="00413976" w:rsidRDefault="00C4364D" w:rsidP="00C4364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 xml:space="preserve">Б) </w:t>
      </w:r>
      <w:r w:rsidR="006937F4" w:rsidRPr="00413976">
        <w:rPr>
          <w:rFonts w:ascii="Times New Roman" w:hAnsi="Times New Roman" w:cs="Times New Roman"/>
          <w:sz w:val="26"/>
          <w:szCs w:val="26"/>
        </w:rPr>
        <w:t>обязательные платежи на обязательное пенсионное страхование, обязательное социальное страхование на случай временной нетрудоспособности и в связи с материнством, на обязательное медицинское страхование, взимаемые с организаций и физических лиц в целях финансового обеспечения реализации прав застрахованных лиц на получение страхового обеспечения по соответствующему виду обязательного социального страхования.</w:t>
      </w:r>
    </w:p>
    <w:p w:rsidR="006937F4" w:rsidRPr="00413976" w:rsidRDefault="00C4364D" w:rsidP="006937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 xml:space="preserve">В) </w:t>
      </w:r>
      <w:r w:rsidR="006937F4" w:rsidRPr="00413976">
        <w:rPr>
          <w:rFonts w:ascii="Times New Roman" w:hAnsi="Times New Roman" w:cs="Times New Roman"/>
          <w:sz w:val="26"/>
          <w:szCs w:val="26"/>
        </w:rPr>
        <w:t>обязательный, индивидуально безвозмездный платёж, взимаемый с организаций и физических лиц в форме отчуждения, принадлежащих им на праве собственности, хозяйственного ведения или оперативного управления денежных средств в целях финансового обеспечения деятельности государства и (или) муниципальных образований;</w:t>
      </w:r>
    </w:p>
    <w:p w:rsidR="00E556E1" w:rsidRPr="00413976" w:rsidRDefault="00E556E1" w:rsidP="00C4364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D97C60" w:rsidRPr="00413976" w:rsidRDefault="00D97C60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В отношении региональных налогов федеральный законодатель вправе:</w:t>
      </w:r>
    </w:p>
    <w:p w:rsidR="00D97C60" w:rsidRPr="00413976" w:rsidRDefault="00D97C60" w:rsidP="00D97C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 проводить рамочное регулирование, допускающее возможность конкретизации субъектами Федерации условий взимания налогов;</w:t>
      </w:r>
    </w:p>
    <w:p w:rsidR="00D97C60" w:rsidRPr="00413976" w:rsidRDefault="00D97C60" w:rsidP="00D97C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устанавливать существенные элементы налогового обязательства;</w:t>
      </w:r>
    </w:p>
    <w:p w:rsidR="00D97C60" w:rsidRPr="00413976" w:rsidRDefault="00D97C60" w:rsidP="00D97C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В) устанавливать, но не определять существенные элементы налогового обязательства;</w:t>
      </w:r>
    </w:p>
    <w:p w:rsidR="00D97C60" w:rsidRPr="00413976" w:rsidRDefault="00D97C60" w:rsidP="00D97C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D97C60" w:rsidRPr="00413976" w:rsidRDefault="00D97C60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Налог считается законно установленным в том случае, когда определены:</w:t>
      </w:r>
    </w:p>
    <w:p w:rsidR="00D97C60" w:rsidRPr="00413976" w:rsidRDefault="00D97C60" w:rsidP="00D97C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 налогоплательщики, объект налогообложения, налоговая база, налоговый период и налоговая ставка;</w:t>
      </w:r>
    </w:p>
    <w:p w:rsidR="00D97C60" w:rsidRPr="00413976" w:rsidRDefault="00D97C60" w:rsidP="00D97C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lastRenderedPageBreak/>
        <w:t>Б) налогоплательщики, объект налогообложения, налоговая база, налоговый период и налоговая ставка, порядок и сроки уплаты налога;</w:t>
      </w:r>
    </w:p>
    <w:p w:rsidR="00D97C60" w:rsidRPr="00413976" w:rsidRDefault="00D97C60" w:rsidP="00D97C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В) налогоплательщики, объект налогообложения, налоговая база, налоговый период и налоговая ставка, порядок исчисления, порядок и сроки уплаты налога</w:t>
      </w:r>
    </w:p>
    <w:p w:rsidR="005723A4" w:rsidRPr="00413976" w:rsidRDefault="005723A4" w:rsidP="00D97C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723A4" w:rsidRPr="00413976" w:rsidRDefault="00C4364D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К налоговой тайне не относится:</w:t>
      </w:r>
    </w:p>
    <w:p w:rsidR="00C4364D" w:rsidRPr="00413976" w:rsidRDefault="00C4364D" w:rsidP="00C4364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 сведения об идентификационном номере налогоплательщика;</w:t>
      </w:r>
    </w:p>
    <w:p w:rsidR="00C4364D" w:rsidRPr="00413976" w:rsidRDefault="00C4364D" w:rsidP="00C4364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сведения о контрагентах налогоплательщика;</w:t>
      </w:r>
    </w:p>
    <w:p w:rsidR="00C4364D" w:rsidRPr="00413976" w:rsidRDefault="00C4364D" w:rsidP="00C4364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В) любые полученные налоговым органом, органами внутренних дел, следственными органами сведения о налогоплательщике;</w:t>
      </w:r>
    </w:p>
    <w:p w:rsidR="00E556E1" w:rsidRPr="00413976" w:rsidRDefault="00E556E1" w:rsidP="00C4364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6C0878" w:rsidRPr="00413976" w:rsidRDefault="006C0878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Налоговый агент обязан обеспечивать сохранность документов, необходимых для исчисления, удержания и перечисления налогов в течение:</w:t>
      </w:r>
    </w:p>
    <w:p w:rsidR="006C0878" w:rsidRPr="00413976" w:rsidRDefault="006C0878" w:rsidP="006C087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 пяти лет;</w:t>
      </w:r>
    </w:p>
    <w:p w:rsidR="006C0878" w:rsidRPr="00413976" w:rsidRDefault="006C0878" w:rsidP="006C087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четырёх лет</w:t>
      </w:r>
    </w:p>
    <w:p w:rsidR="006C0878" w:rsidRPr="00413976" w:rsidRDefault="006C0878" w:rsidP="006C087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В) трех лет.</w:t>
      </w:r>
    </w:p>
    <w:p w:rsidR="006C0878" w:rsidRPr="00413976" w:rsidRDefault="006C0878" w:rsidP="006C087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6C0878" w:rsidRPr="00413976" w:rsidRDefault="006A575F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Перерасчёт сумм ранее исчисленного транспортного налога, земельного налога и налога на имущество физических лиц осуществляется не более чем за:</w:t>
      </w:r>
    </w:p>
    <w:p w:rsidR="006A575F" w:rsidRPr="00413976" w:rsidRDefault="006A575F" w:rsidP="006A57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 три налоговых периода, предшествующих календарному году направления налогового уведомления в связи с перерасчётом;</w:t>
      </w:r>
    </w:p>
    <w:p w:rsidR="006A575F" w:rsidRPr="00413976" w:rsidRDefault="006A575F" w:rsidP="006A57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четыре налоговых периода, предшествующих календарному году направления налогового уведомления в связи с перерасчётом;</w:t>
      </w:r>
    </w:p>
    <w:p w:rsidR="006A575F" w:rsidRPr="00413976" w:rsidRDefault="006A575F" w:rsidP="006A57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В) два налоговых периода, предшествующих календарному году направления налогового уведомления в связи с перерасчётом;</w:t>
      </w:r>
    </w:p>
    <w:p w:rsidR="006A575F" w:rsidRPr="00413976" w:rsidRDefault="006A575F" w:rsidP="006A57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6A575F" w:rsidRPr="00413976" w:rsidRDefault="008B6C16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Требование об уплате налога, в случае если сумма недоимки и задолженности по пеням и штрафам, относящейся к этой недоимке, составляет менее 500 рублей, должно быть направлено налогоплательщику не позднее:</w:t>
      </w:r>
    </w:p>
    <w:p w:rsidR="008B6C16" w:rsidRPr="00413976" w:rsidRDefault="008B6C16" w:rsidP="008B6C1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 одного года со дня выявления недоимки;</w:t>
      </w:r>
    </w:p>
    <w:p w:rsidR="008B6C16" w:rsidRPr="00413976" w:rsidRDefault="008B6C16" w:rsidP="008B6C1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трёх лет со дня выявления недоимки;</w:t>
      </w:r>
    </w:p>
    <w:p w:rsidR="008B6C16" w:rsidRPr="00413976" w:rsidRDefault="008B6C16" w:rsidP="008B6C1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В) пяти лет со дня выявления недоимки;</w:t>
      </w:r>
    </w:p>
    <w:p w:rsidR="008B6C16" w:rsidRPr="00413976" w:rsidRDefault="008B6C16" w:rsidP="008B6C1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8B6C16" w:rsidRPr="00413976" w:rsidRDefault="007440E2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Плательщиками страховых взносов признаются следующие лица, являющиеся страхователями в соответствии с федеральными законами о конкретных видах обязательного социального страхования</w:t>
      </w:r>
      <w:r w:rsidR="00526DFF" w:rsidRPr="00413976">
        <w:rPr>
          <w:rFonts w:ascii="Times New Roman" w:hAnsi="Times New Roman" w:cs="Times New Roman"/>
          <w:b/>
          <w:sz w:val="26"/>
          <w:szCs w:val="26"/>
        </w:rPr>
        <w:t>:</w:t>
      </w:r>
    </w:p>
    <w:p w:rsidR="00BE3528" w:rsidRPr="00413976" w:rsidRDefault="00526DFF" w:rsidP="00BE35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 xml:space="preserve">А) </w:t>
      </w:r>
      <w:r w:rsidR="007440E2" w:rsidRPr="00413976">
        <w:rPr>
          <w:rFonts w:ascii="Times New Roman" w:hAnsi="Times New Roman" w:cs="Times New Roman"/>
          <w:sz w:val="26"/>
          <w:szCs w:val="26"/>
        </w:rPr>
        <w:t>организации;</w:t>
      </w:r>
    </w:p>
    <w:p w:rsidR="00BE3528" w:rsidRPr="00413976" w:rsidRDefault="00BE3528" w:rsidP="00BE35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 xml:space="preserve">Б) </w:t>
      </w:r>
      <w:r w:rsidR="007440E2" w:rsidRPr="00413976">
        <w:rPr>
          <w:rFonts w:ascii="Times New Roman" w:hAnsi="Times New Roman" w:cs="Times New Roman"/>
          <w:sz w:val="26"/>
          <w:szCs w:val="26"/>
        </w:rPr>
        <w:t>индивидуальные предприниматели;</w:t>
      </w:r>
    </w:p>
    <w:p w:rsidR="007440E2" w:rsidRPr="00413976" w:rsidRDefault="007440E2" w:rsidP="00BE35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В) организации, индивидуальные предприниматели и иные физические лица;</w:t>
      </w:r>
    </w:p>
    <w:p w:rsidR="00526DFF" w:rsidRPr="00413976" w:rsidRDefault="00526DFF" w:rsidP="00526DF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C84DC6" w:rsidRPr="00413976" w:rsidRDefault="00C84DC6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Решение арбитражного суда первой инстанции вступает в законную силу:</w:t>
      </w:r>
    </w:p>
    <w:p w:rsidR="00C84DC6" w:rsidRPr="00413976" w:rsidRDefault="00C84DC6" w:rsidP="00C84DC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 по истечении месячного срока со дня его принятия, если не подана апелляционная жалоба;</w:t>
      </w:r>
    </w:p>
    <w:p w:rsidR="00C84DC6" w:rsidRPr="00413976" w:rsidRDefault="00C84DC6" w:rsidP="00C84DC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по истечении 2-х месячного срока со дня его принятия, если не подана апелляционная жалоба</w:t>
      </w:r>
    </w:p>
    <w:p w:rsidR="00C84DC6" w:rsidRPr="00413976" w:rsidRDefault="00C84DC6" w:rsidP="00C84DC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В) со дня принятия</w:t>
      </w:r>
      <w:r w:rsidRPr="00413976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C84DC6" w:rsidRPr="00413976" w:rsidRDefault="00C84DC6" w:rsidP="00C84DC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C84DC6" w:rsidRPr="00413976" w:rsidRDefault="00C84DC6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Может ли налогоплательщик представить дополнительные доказательства в суд апелляционной инстанции?</w:t>
      </w:r>
    </w:p>
    <w:p w:rsidR="00C84DC6" w:rsidRPr="00413976" w:rsidRDefault="00C84DC6" w:rsidP="00C84DC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lastRenderedPageBreak/>
        <w:t>А) дополнительные доказательства принимаются арбитражным судом апелляционной инстанции, если лицо обосновало невозможность их представления в суд первой инстанции по причинам не зависящим от него</w:t>
      </w:r>
      <w:r w:rsidR="002068BC" w:rsidRPr="00413976">
        <w:rPr>
          <w:rFonts w:ascii="Times New Roman" w:hAnsi="Times New Roman" w:cs="Times New Roman"/>
          <w:sz w:val="26"/>
          <w:szCs w:val="26"/>
        </w:rPr>
        <w:t>;</w:t>
      </w:r>
    </w:p>
    <w:p w:rsidR="002068BC" w:rsidRPr="00413976" w:rsidRDefault="002068BC" w:rsidP="00C84DC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дополнительные доказательства не могут быть представлены в суд апелляционной инстанции;</w:t>
      </w:r>
    </w:p>
    <w:p w:rsidR="002068BC" w:rsidRPr="00413976" w:rsidRDefault="002068BC" w:rsidP="00C84DC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2068BC" w:rsidRPr="00413976" w:rsidRDefault="002068BC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Постановление арбитражного суда апелляционной инстанции вступает в законную силу:</w:t>
      </w:r>
    </w:p>
    <w:p w:rsidR="002068BC" w:rsidRPr="00413976" w:rsidRDefault="002068BC" w:rsidP="002068B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 со дня его принятия;</w:t>
      </w:r>
    </w:p>
    <w:p w:rsidR="002068BC" w:rsidRPr="00413976" w:rsidRDefault="002068BC" w:rsidP="002068B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по истечении месячного срока со дня принятия;</w:t>
      </w:r>
    </w:p>
    <w:p w:rsidR="002068BC" w:rsidRPr="00413976" w:rsidRDefault="002068BC" w:rsidP="002068B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В) по истечении 2-х месячного срока со дня принятия;</w:t>
      </w:r>
    </w:p>
    <w:p w:rsidR="0054760B" w:rsidRPr="00413976" w:rsidRDefault="0054760B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Возможно ли применение амортизационной премии в отношении лизингового имущества, учитываемого на балансе лизингополучателя (налогоплательщика) в период осуществления лизинговых платежей</w:t>
      </w:r>
      <w:r w:rsidRPr="00413976">
        <w:rPr>
          <w:rFonts w:ascii="Times New Roman" w:hAnsi="Times New Roman" w:cs="Times New Roman"/>
          <w:sz w:val="26"/>
          <w:szCs w:val="26"/>
        </w:rPr>
        <w:t>.</w:t>
      </w:r>
    </w:p>
    <w:p w:rsidR="007607F3" w:rsidRPr="00413976" w:rsidRDefault="007607F3" w:rsidP="0011355F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А). возможно, в пределах, установленных НК РФ;</w:t>
      </w:r>
    </w:p>
    <w:p w:rsidR="007607F3" w:rsidRPr="00413976" w:rsidRDefault="007607F3" w:rsidP="0011355F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 xml:space="preserve">Б). невозможно. </w:t>
      </w:r>
    </w:p>
    <w:p w:rsidR="007607F3" w:rsidRPr="00413976" w:rsidRDefault="007607F3" w:rsidP="001135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97026" w:rsidRPr="00413976" w:rsidRDefault="00497026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Какую счет-фактуру должен выставить налогоплательщик в случае обнаружения недостачи поставленного товара в результате е</w:t>
      </w:r>
      <w:r w:rsidR="007607F3" w:rsidRPr="00413976">
        <w:rPr>
          <w:rFonts w:ascii="Times New Roman" w:hAnsi="Times New Roman" w:cs="Times New Roman"/>
          <w:b/>
          <w:sz w:val="26"/>
          <w:szCs w:val="26"/>
        </w:rPr>
        <w:t>го хищения в процессе перевозки?</w:t>
      </w:r>
    </w:p>
    <w:p w:rsidR="007607F3" w:rsidRPr="00413976" w:rsidRDefault="007607F3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А). Корректировочную счет-фактуру;</w:t>
      </w:r>
    </w:p>
    <w:p w:rsidR="007607F3" w:rsidRPr="00413976" w:rsidRDefault="007607F3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Б). Исправительную счет-фактуру</w:t>
      </w:r>
    </w:p>
    <w:p w:rsidR="007607F3" w:rsidRPr="00413976" w:rsidRDefault="007607F3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497026" w:rsidRPr="00413976" w:rsidRDefault="00497026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В каком налоговом периоде должны учитываться изменения в учете налогоплательщика в случае выставления контрагентом корректировочной счет-фактуры. Если отгрузка товара произведена в 1 квартале 2018 года, а корректировочный счет-фактура выставлен во 2 квартале 2018 года.</w:t>
      </w:r>
    </w:p>
    <w:p w:rsidR="007607F3" w:rsidRPr="00413976" w:rsidRDefault="007607F3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А). В периоде отгрузки товара</w:t>
      </w:r>
    </w:p>
    <w:p w:rsidR="007607F3" w:rsidRPr="00413976" w:rsidRDefault="007607F3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Б).</w:t>
      </w:r>
      <w:r w:rsidRPr="0041397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13976">
        <w:rPr>
          <w:rFonts w:ascii="Times New Roman" w:hAnsi="Times New Roman" w:cs="Times New Roman"/>
          <w:sz w:val="26"/>
          <w:szCs w:val="26"/>
        </w:rPr>
        <w:t>В периоде выставления корректировочной счет-фактуры.</w:t>
      </w:r>
    </w:p>
    <w:p w:rsidR="007607F3" w:rsidRPr="00413976" w:rsidRDefault="007607F3" w:rsidP="001135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97026" w:rsidRPr="00413976" w:rsidRDefault="00497026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В каком налоговом периоде должны учитываться изменения в учете налогоплательщика в случае выставления контрагентом исправительной счет-фактуры. Если отгрузка товара произведена в 1 квартале 2018 года, а исправительный счет-фактура выставлен во 2 квартале 2018 года.</w:t>
      </w:r>
    </w:p>
    <w:p w:rsidR="007607F3" w:rsidRPr="00413976" w:rsidRDefault="007607F3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А). В периоде отгрузки товара</w:t>
      </w:r>
    </w:p>
    <w:p w:rsidR="007607F3" w:rsidRPr="00413976" w:rsidRDefault="007607F3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Б). В периоде выставления исправительной счет-фактуры.</w:t>
      </w:r>
    </w:p>
    <w:p w:rsidR="007607F3" w:rsidRPr="00413976" w:rsidRDefault="007607F3" w:rsidP="001135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97026" w:rsidRPr="00413976" w:rsidRDefault="00497026" w:rsidP="00947949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Является ли объектом налогообложения по НДС реализация имущества должника в отношении, которого введена про</w:t>
      </w:r>
      <w:r w:rsidR="007607F3" w:rsidRPr="00413976">
        <w:rPr>
          <w:rFonts w:ascii="Times New Roman" w:hAnsi="Times New Roman" w:cs="Times New Roman"/>
          <w:b/>
          <w:sz w:val="26"/>
          <w:szCs w:val="26"/>
        </w:rPr>
        <w:t>цедура конкурсного производства?</w:t>
      </w:r>
    </w:p>
    <w:p w:rsidR="007607F3" w:rsidRPr="00413976" w:rsidRDefault="007607F3" w:rsidP="0094794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А). является</w:t>
      </w:r>
    </w:p>
    <w:p w:rsidR="007607F3" w:rsidRPr="00413976" w:rsidRDefault="007607F3" w:rsidP="0094794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Б). не является</w:t>
      </w:r>
    </w:p>
    <w:p w:rsidR="007607F3" w:rsidRPr="00413976" w:rsidRDefault="007607F3" w:rsidP="009479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947949" w:rsidRPr="00413976" w:rsidRDefault="00947949" w:rsidP="00947949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Государственная регистрация юридических лиц и индивидуальных предпринимателей регистрирующим налоговым органом осуществляется в срок:</w:t>
      </w:r>
    </w:p>
    <w:p w:rsidR="00947949" w:rsidRPr="00413976" w:rsidRDefault="00947949" w:rsidP="0094794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 3 рабочих дня;</w:t>
      </w:r>
    </w:p>
    <w:p w:rsidR="00947949" w:rsidRPr="00413976" w:rsidRDefault="00947949" w:rsidP="0094794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5 рабочих дней;</w:t>
      </w:r>
    </w:p>
    <w:p w:rsidR="00947949" w:rsidRPr="00413976" w:rsidRDefault="00947949" w:rsidP="0094794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В) 10 рабочих дней</w:t>
      </w:r>
      <w:r w:rsidRPr="00413976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947949" w:rsidRPr="00413976" w:rsidRDefault="00947949" w:rsidP="0094794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97026" w:rsidRPr="00413976" w:rsidRDefault="00497026" w:rsidP="0094794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Возможно ли предоставить документы в регистрирующий орган налогового органа представителем по доверенности?</w:t>
      </w:r>
    </w:p>
    <w:p w:rsidR="00EE65D3" w:rsidRPr="00413976" w:rsidRDefault="00EE65D3" w:rsidP="00947949">
      <w:pPr>
        <w:pStyle w:val="a3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lastRenderedPageBreak/>
        <w:t>А) Возможно</w:t>
      </w:r>
    </w:p>
    <w:p w:rsidR="00EE65D3" w:rsidRPr="00413976" w:rsidRDefault="00EE65D3" w:rsidP="00947949">
      <w:pPr>
        <w:pStyle w:val="a3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Возможно, на основании нотариально удостоверенной доверенности</w:t>
      </w:r>
    </w:p>
    <w:p w:rsidR="00EE65D3" w:rsidRPr="00413976" w:rsidRDefault="00EE65D3" w:rsidP="0094794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В) Нельзя</w:t>
      </w:r>
    </w:p>
    <w:p w:rsidR="00EE65D3" w:rsidRPr="00413976" w:rsidRDefault="00EE65D3" w:rsidP="0011355F">
      <w:pPr>
        <w:shd w:val="clear" w:color="auto" w:fill="FFFFFF"/>
        <w:spacing w:after="0" w:line="240" w:lineRule="auto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EE65D3" w:rsidRPr="00413976" w:rsidRDefault="00497026" w:rsidP="0011355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Возможно ли зарегистрировать изменения в учредительные документы юр. лица, после внесения рег. органом записи о начале ликвидации</w:t>
      </w:r>
      <w:r w:rsidR="001F48BE" w:rsidRPr="00413976">
        <w:rPr>
          <w:rFonts w:ascii="Times New Roman" w:hAnsi="Times New Roman" w:cs="Times New Roman"/>
          <w:b/>
          <w:sz w:val="26"/>
          <w:szCs w:val="26"/>
        </w:rPr>
        <w:t>.</w:t>
      </w:r>
    </w:p>
    <w:p w:rsidR="00EE65D3" w:rsidRPr="00413976" w:rsidRDefault="00EE65D3" w:rsidP="0011355F">
      <w:pPr>
        <w:pStyle w:val="a3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 Нельзя</w:t>
      </w:r>
    </w:p>
    <w:p w:rsidR="00801A9A" w:rsidRPr="00413976" w:rsidRDefault="00EE65D3" w:rsidP="0011355F">
      <w:pPr>
        <w:pStyle w:val="a3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Можно</w:t>
      </w:r>
    </w:p>
    <w:p w:rsidR="00801A9A" w:rsidRPr="00413976" w:rsidRDefault="00801A9A" w:rsidP="0011355F">
      <w:pPr>
        <w:pStyle w:val="a3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801A9A" w:rsidRPr="00413976" w:rsidRDefault="00801A9A" w:rsidP="0011355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При внесении изменений в учредительные документы юридического лица</w:t>
      </w:r>
      <w:r w:rsidR="00FF038A" w:rsidRPr="00413976">
        <w:rPr>
          <w:rFonts w:ascii="Times New Roman" w:hAnsi="Times New Roman" w:cs="Times New Roman"/>
          <w:b/>
          <w:sz w:val="26"/>
          <w:szCs w:val="26"/>
        </w:rPr>
        <w:t xml:space="preserve"> в регистрирующий налоговый орган представляется заявление по форме</w:t>
      </w:r>
      <w:r w:rsidRPr="00413976">
        <w:rPr>
          <w:rFonts w:ascii="Times New Roman" w:hAnsi="Times New Roman" w:cs="Times New Roman"/>
          <w:b/>
          <w:sz w:val="26"/>
          <w:szCs w:val="26"/>
        </w:rPr>
        <w:t>:</w:t>
      </w:r>
    </w:p>
    <w:p w:rsidR="00801A9A" w:rsidRPr="00413976" w:rsidRDefault="00801A9A" w:rsidP="0011355F">
      <w:pPr>
        <w:pStyle w:val="a3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 № Р13001</w:t>
      </w:r>
    </w:p>
    <w:p w:rsidR="00801A9A" w:rsidRPr="00413976" w:rsidRDefault="00801A9A" w:rsidP="0011355F">
      <w:pPr>
        <w:pStyle w:val="a3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№ Р14001</w:t>
      </w:r>
    </w:p>
    <w:p w:rsidR="0010071C" w:rsidRPr="00413976" w:rsidRDefault="0010071C" w:rsidP="0011355F">
      <w:pPr>
        <w:pStyle w:val="a3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0071C" w:rsidRPr="00413976" w:rsidRDefault="0010071C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Размер госпошлины за право использования наименований «Россия», «Российская Федерация» для регистрации юридического лица составляет:</w:t>
      </w:r>
    </w:p>
    <w:p w:rsidR="0010071C" w:rsidRPr="00413976" w:rsidRDefault="0010071C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 xml:space="preserve">А) 4000 </w:t>
      </w:r>
      <w:proofErr w:type="spellStart"/>
      <w:r w:rsidRPr="00413976">
        <w:rPr>
          <w:rFonts w:ascii="Times New Roman" w:hAnsi="Times New Roman" w:cs="Times New Roman"/>
          <w:sz w:val="26"/>
          <w:szCs w:val="26"/>
        </w:rPr>
        <w:t>руб</w:t>
      </w:r>
      <w:proofErr w:type="spellEnd"/>
    </w:p>
    <w:p w:rsidR="0010071C" w:rsidRPr="00413976" w:rsidRDefault="0010071C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80000 руб.</w:t>
      </w:r>
    </w:p>
    <w:p w:rsidR="004E41A6" w:rsidRPr="00413976" w:rsidRDefault="0010071C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 xml:space="preserve">В) </w:t>
      </w:r>
      <w:r w:rsidR="004E41A6" w:rsidRPr="00413976">
        <w:rPr>
          <w:rFonts w:ascii="Times New Roman" w:hAnsi="Times New Roman" w:cs="Times New Roman"/>
          <w:sz w:val="26"/>
          <w:szCs w:val="26"/>
        </w:rPr>
        <w:t>Размер пошлины не предусмотрен.</w:t>
      </w:r>
    </w:p>
    <w:p w:rsidR="0010071C" w:rsidRPr="00413976" w:rsidRDefault="0010071C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C22E1" w:rsidRPr="00413976" w:rsidRDefault="00EC22E1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В какой момент реорганизация юридических лиц в форме разделения считается завершённой?</w:t>
      </w:r>
    </w:p>
    <w:p w:rsidR="00EC22E1" w:rsidRPr="00413976" w:rsidRDefault="00EC22E1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 С момента государственной регистрации первого из вновь возникших юридических лиц</w:t>
      </w:r>
    </w:p>
    <w:p w:rsidR="00EC22E1" w:rsidRPr="00413976" w:rsidRDefault="00EC22E1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С момента государственной регистрации последнего из вновь возникших юридических лиц</w:t>
      </w:r>
    </w:p>
    <w:p w:rsidR="004E41A6" w:rsidRPr="00413976" w:rsidRDefault="004E41A6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4E41A6" w:rsidRPr="00413976" w:rsidRDefault="004E41A6" w:rsidP="0011355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Сообщить в регистрирующий орган о начале процедуры реорганизации:</w:t>
      </w:r>
    </w:p>
    <w:p w:rsidR="004E41A6" w:rsidRPr="00413976" w:rsidRDefault="004E41A6" w:rsidP="0011355F">
      <w:pPr>
        <w:pStyle w:val="a3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 Юридическое лицо обязано в течение пяти дней после принятия решения о реорганизации</w:t>
      </w:r>
    </w:p>
    <w:p w:rsidR="004E41A6" w:rsidRPr="00413976" w:rsidRDefault="004E41A6" w:rsidP="0011355F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Юридическое лицо обязано в течение трёх рабочих дней после принятия решения о реорганизации</w:t>
      </w:r>
    </w:p>
    <w:p w:rsidR="004E41A6" w:rsidRPr="00413976" w:rsidRDefault="004E41A6" w:rsidP="0011355F">
      <w:pPr>
        <w:pStyle w:val="a3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В) Юридическое лицо обязано в течение семи дней после принятия решения о реорганизации</w:t>
      </w:r>
    </w:p>
    <w:p w:rsidR="00801A9A" w:rsidRPr="00413976" w:rsidRDefault="00801A9A" w:rsidP="0011355F">
      <w:pPr>
        <w:pStyle w:val="a3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54760B" w:rsidRPr="00413976" w:rsidRDefault="00EE65D3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 xml:space="preserve">Общий срок представления налогоплательщиком документов, </w:t>
      </w:r>
      <w:proofErr w:type="spellStart"/>
      <w:r w:rsidRPr="00413976">
        <w:rPr>
          <w:rFonts w:ascii="Times New Roman" w:hAnsi="Times New Roman" w:cs="Times New Roman"/>
          <w:b/>
          <w:sz w:val="26"/>
          <w:szCs w:val="26"/>
        </w:rPr>
        <w:t>истребуемых</w:t>
      </w:r>
      <w:proofErr w:type="spellEnd"/>
      <w:r w:rsidRPr="00413976">
        <w:rPr>
          <w:rFonts w:ascii="Times New Roman" w:hAnsi="Times New Roman" w:cs="Times New Roman"/>
          <w:b/>
          <w:sz w:val="26"/>
          <w:szCs w:val="26"/>
        </w:rPr>
        <w:t xml:space="preserve"> налоговым органом в соответствии со ст. 93 Налогового кодекса Российской Федерации?</w:t>
      </w:r>
    </w:p>
    <w:p w:rsidR="00EE65D3" w:rsidRPr="00413976" w:rsidRDefault="00EE65D3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 в течение 5 дней</w:t>
      </w:r>
    </w:p>
    <w:p w:rsidR="00EE65D3" w:rsidRPr="00413976" w:rsidRDefault="00EE65D3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в течение 15 дней</w:t>
      </w:r>
    </w:p>
    <w:p w:rsidR="00EE65D3" w:rsidRPr="00413976" w:rsidRDefault="00EE65D3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 xml:space="preserve">В) в течение 10 дней </w:t>
      </w:r>
    </w:p>
    <w:p w:rsidR="00EE65D3" w:rsidRPr="00413976" w:rsidRDefault="00EE65D3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EE65D3" w:rsidRPr="00413976" w:rsidRDefault="00EE02FD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При наличии отягчающих обстоятельств налоговые санкции увеличиваются (ст.114 НК РФ):</w:t>
      </w:r>
    </w:p>
    <w:p w:rsidR="00EE02FD" w:rsidRPr="00413976" w:rsidRDefault="00EE02FD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 на 100%;</w:t>
      </w:r>
    </w:p>
    <w:p w:rsidR="00EE02FD" w:rsidRPr="00413976" w:rsidRDefault="00EE02FD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на 50%;</w:t>
      </w:r>
    </w:p>
    <w:p w:rsidR="00EE02FD" w:rsidRPr="00413976" w:rsidRDefault="00EE02FD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В) на 200%;</w:t>
      </w:r>
    </w:p>
    <w:p w:rsidR="003A3CAE" w:rsidRPr="00413976" w:rsidRDefault="003A3CAE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3A3CAE" w:rsidRPr="00413976" w:rsidRDefault="00F547D0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С</w:t>
      </w:r>
      <w:r w:rsidR="003A3CAE" w:rsidRPr="00413976">
        <w:rPr>
          <w:rFonts w:ascii="Times New Roman" w:hAnsi="Times New Roman" w:cs="Times New Roman"/>
          <w:b/>
          <w:sz w:val="26"/>
          <w:szCs w:val="26"/>
        </w:rPr>
        <w:t xml:space="preserve">тандартный налоговый вычет на </w:t>
      </w:r>
      <w:r w:rsidRPr="00413976">
        <w:rPr>
          <w:rFonts w:ascii="Times New Roman" w:hAnsi="Times New Roman" w:cs="Times New Roman"/>
          <w:b/>
          <w:sz w:val="26"/>
          <w:szCs w:val="26"/>
        </w:rPr>
        <w:t>ребёнка</w:t>
      </w:r>
      <w:r w:rsidR="003A3CAE" w:rsidRPr="00413976">
        <w:rPr>
          <w:rFonts w:ascii="Times New Roman" w:hAnsi="Times New Roman" w:cs="Times New Roman"/>
          <w:b/>
          <w:sz w:val="26"/>
          <w:szCs w:val="26"/>
        </w:rPr>
        <w:t xml:space="preserve"> предоставляется, пока доход работника не превысит сумму:</w:t>
      </w:r>
    </w:p>
    <w:p w:rsidR="003A3CAE" w:rsidRPr="00413976" w:rsidRDefault="003A3CAE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lastRenderedPageBreak/>
        <w:t>А) 350 тыс. руб.;</w:t>
      </w:r>
    </w:p>
    <w:p w:rsidR="003A3CAE" w:rsidRPr="00413976" w:rsidRDefault="003A3CAE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280 тыс. руб.;</w:t>
      </w:r>
    </w:p>
    <w:p w:rsidR="003A3CAE" w:rsidRPr="00413976" w:rsidRDefault="00CD2545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413976">
        <w:rPr>
          <w:rFonts w:ascii="Times New Roman" w:hAnsi="Times New Roman" w:cs="Times New Roman"/>
          <w:sz w:val="26"/>
          <w:szCs w:val="26"/>
        </w:rPr>
        <w:t>В</w:t>
      </w:r>
      <w:r w:rsidR="003A3CAE" w:rsidRPr="00413976">
        <w:rPr>
          <w:rFonts w:ascii="Times New Roman" w:hAnsi="Times New Roman" w:cs="Times New Roman"/>
          <w:sz w:val="26"/>
          <w:szCs w:val="26"/>
        </w:rPr>
        <w:t>) 500 тыс. руб.</w:t>
      </w:r>
      <w:r w:rsidR="00F547D0" w:rsidRPr="00413976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CD2545" w:rsidRPr="00413976" w:rsidRDefault="00CD2545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3B6C62" w:rsidRPr="00413976" w:rsidRDefault="003B6C62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CD2545" w:rsidRPr="00413976" w:rsidRDefault="00CD2545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Какой из перечисленных видов транспорта не является объектом налогообложения транспортным налогом:</w:t>
      </w:r>
    </w:p>
    <w:p w:rsidR="00CD2545" w:rsidRPr="00413976" w:rsidRDefault="00CD2545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 самолеты;</w:t>
      </w:r>
    </w:p>
    <w:p w:rsidR="00CD2545" w:rsidRPr="00413976" w:rsidRDefault="00CD2545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теплоходы и парусные суда;</w:t>
      </w:r>
    </w:p>
    <w:p w:rsidR="00CD2545" w:rsidRPr="00413976" w:rsidRDefault="00CD2545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В) промысловые морские и речные суда;</w:t>
      </w:r>
    </w:p>
    <w:p w:rsidR="00CD2545" w:rsidRPr="00413976" w:rsidRDefault="00CD2545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Г) снегоходы</w:t>
      </w:r>
      <w:r w:rsidRPr="00413976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AB602D" w:rsidRPr="00413976" w:rsidRDefault="00AB602D" w:rsidP="00C84DC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02FD" w:rsidRPr="00413976" w:rsidRDefault="00EE02FD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 xml:space="preserve">Срок подачи апелляционной жалобы </w:t>
      </w:r>
      <w:r w:rsidR="006A0567">
        <w:rPr>
          <w:rFonts w:ascii="Times New Roman" w:hAnsi="Times New Roman" w:cs="Times New Roman"/>
          <w:b/>
          <w:sz w:val="26"/>
          <w:szCs w:val="26"/>
        </w:rPr>
        <w:t>в соответствии с</w:t>
      </w:r>
      <w:r w:rsidRPr="00413976">
        <w:rPr>
          <w:rFonts w:ascii="Times New Roman" w:hAnsi="Times New Roman" w:cs="Times New Roman"/>
          <w:b/>
          <w:sz w:val="26"/>
          <w:szCs w:val="26"/>
        </w:rPr>
        <w:t xml:space="preserve"> К</w:t>
      </w:r>
      <w:r w:rsidR="006A0567">
        <w:rPr>
          <w:rFonts w:ascii="Times New Roman" w:hAnsi="Times New Roman" w:cs="Times New Roman"/>
          <w:b/>
          <w:sz w:val="26"/>
          <w:szCs w:val="26"/>
        </w:rPr>
        <w:t>одексом административного судопроизводства</w:t>
      </w:r>
      <w:r w:rsidRPr="00413976">
        <w:rPr>
          <w:rFonts w:ascii="Times New Roman" w:hAnsi="Times New Roman" w:cs="Times New Roman"/>
          <w:b/>
          <w:sz w:val="26"/>
          <w:szCs w:val="26"/>
        </w:rPr>
        <w:t xml:space="preserve"> Р</w:t>
      </w:r>
      <w:r w:rsidR="006A0567">
        <w:rPr>
          <w:rFonts w:ascii="Times New Roman" w:hAnsi="Times New Roman" w:cs="Times New Roman"/>
          <w:b/>
          <w:sz w:val="26"/>
          <w:szCs w:val="26"/>
        </w:rPr>
        <w:t xml:space="preserve">оссийской </w:t>
      </w:r>
      <w:r w:rsidRPr="00413976">
        <w:rPr>
          <w:rFonts w:ascii="Times New Roman" w:hAnsi="Times New Roman" w:cs="Times New Roman"/>
          <w:b/>
          <w:sz w:val="26"/>
          <w:szCs w:val="26"/>
        </w:rPr>
        <w:t>Ф</w:t>
      </w:r>
      <w:r w:rsidR="006A0567">
        <w:rPr>
          <w:rFonts w:ascii="Times New Roman" w:hAnsi="Times New Roman" w:cs="Times New Roman"/>
          <w:b/>
          <w:sz w:val="26"/>
          <w:szCs w:val="26"/>
        </w:rPr>
        <w:t>едерации</w:t>
      </w:r>
      <w:r w:rsidRPr="00413976">
        <w:rPr>
          <w:rFonts w:ascii="Times New Roman" w:hAnsi="Times New Roman" w:cs="Times New Roman"/>
          <w:b/>
          <w:sz w:val="26"/>
          <w:szCs w:val="26"/>
        </w:rPr>
        <w:t>?</w:t>
      </w:r>
    </w:p>
    <w:p w:rsidR="00EE02FD" w:rsidRPr="00413976" w:rsidRDefault="00EE02FD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 десять дней;</w:t>
      </w:r>
    </w:p>
    <w:p w:rsidR="00EE02FD" w:rsidRPr="00413976" w:rsidRDefault="00EE02FD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один месяц;</w:t>
      </w:r>
    </w:p>
    <w:p w:rsidR="00EE02FD" w:rsidRPr="00413976" w:rsidRDefault="00EE02FD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В) два месяца.</w:t>
      </w:r>
    </w:p>
    <w:p w:rsidR="00EE02FD" w:rsidRPr="00413976" w:rsidRDefault="00EE02FD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EE02FD" w:rsidRPr="00413976" w:rsidRDefault="00EE02FD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 xml:space="preserve">Срок подачи апелляционной жалобы </w:t>
      </w:r>
      <w:r w:rsidR="006A0567">
        <w:rPr>
          <w:rFonts w:ascii="Times New Roman" w:hAnsi="Times New Roman" w:cs="Times New Roman"/>
          <w:b/>
          <w:sz w:val="26"/>
          <w:szCs w:val="26"/>
        </w:rPr>
        <w:t>в соответствии с</w:t>
      </w:r>
      <w:r w:rsidR="006A0567" w:rsidRPr="0041397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D4FC9" w:rsidRPr="00413976">
        <w:rPr>
          <w:rFonts w:ascii="Times New Roman" w:hAnsi="Times New Roman" w:cs="Times New Roman"/>
          <w:b/>
          <w:sz w:val="26"/>
          <w:szCs w:val="26"/>
        </w:rPr>
        <w:t>А</w:t>
      </w:r>
      <w:r w:rsidR="006A0567">
        <w:rPr>
          <w:rFonts w:ascii="Times New Roman" w:hAnsi="Times New Roman" w:cs="Times New Roman"/>
          <w:b/>
          <w:sz w:val="26"/>
          <w:szCs w:val="26"/>
        </w:rPr>
        <w:t>рбитражным процессуальным кодексом</w:t>
      </w:r>
      <w:r w:rsidRPr="00413976">
        <w:rPr>
          <w:rFonts w:ascii="Times New Roman" w:hAnsi="Times New Roman" w:cs="Times New Roman"/>
          <w:b/>
          <w:sz w:val="26"/>
          <w:szCs w:val="26"/>
        </w:rPr>
        <w:t xml:space="preserve"> Р</w:t>
      </w:r>
      <w:r w:rsidR="006A0567">
        <w:rPr>
          <w:rFonts w:ascii="Times New Roman" w:hAnsi="Times New Roman" w:cs="Times New Roman"/>
          <w:b/>
          <w:sz w:val="26"/>
          <w:szCs w:val="26"/>
        </w:rPr>
        <w:t xml:space="preserve">оссийской </w:t>
      </w:r>
      <w:r w:rsidRPr="00413976">
        <w:rPr>
          <w:rFonts w:ascii="Times New Roman" w:hAnsi="Times New Roman" w:cs="Times New Roman"/>
          <w:b/>
          <w:sz w:val="26"/>
          <w:szCs w:val="26"/>
        </w:rPr>
        <w:t>Ф</w:t>
      </w:r>
      <w:r w:rsidR="006A0567">
        <w:rPr>
          <w:rFonts w:ascii="Times New Roman" w:hAnsi="Times New Roman" w:cs="Times New Roman"/>
          <w:b/>
          <w:sz w:val="26"/>
          <w:szCs w:val="26"/>
        </w:rPr>
        <w:t>едерации</w:t>
      </w:r>
      <w:r w:rsidRPr="00413976">
        <w:rPr>
          <w:rFonts w:ascii="Times New Roman" w:hAnsi="Times New Roman" w:cs="Times New Roman"/>
          <w:b/>
          <w:sz w:val="26"/>
          <w:szCs w:val="26"/>
        </w:rPr>
        <w:t>?</w:t>
      </w:r>
    </w:p>
    <w:p w:rsidR="002D4FC9" w:rsidRPr="00413976" w:rsidRDefault="002D4FC9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 десять дней;</w:t>
      </w:r>
    </w:p>
    <w:p w:rsidR="002D4FC9" w:rsidRPr="00413976" w:rsidRDefault="002D4FC9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один месяц;</w:t>
      </w:r>
    </w:p>
    <w:p w:rsidR="002D4FC9" w:rsidRPr="00413976" w:rsidRDefault="002D4FC9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В) два месяца.</w:t>
      </w:r>
    </w:p>
    <w:p w:rsidR="002D4FC9" w:rsidRPr="00413976" w:rsidRDefault="002D4FC9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2D4FC9" w:rsidRPr="00413976" w:rsidRDefault="002D4FC9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 xml:space="preserve">Срок подачи кассационной жалобы </w:t>
      </w:r>
      <w:r w:rsidR="006A0567">
        <w:rPr>
          <w:rFonts w:ascii="Times New Roman" w:hAnsi="Times New Roman" w:cs="Times New Roman"/>
          <w:b/>
          <w:sz w:val="26"/>
          <w:szCs w:val="26"/>
        </w:rPr>
        <w:t>в соответствии с</w:t>
      </w:r>
      <w:r w:rsidR="006A0567" w:rsidRPr="00413976">
        <w:rPr>
          <w:rFonts w:ascii="Times New Roman" w:hAnsi="Times New Roman" w:cs="Times New Roman"/>
          <w:b/>
          <w:sz w:val="26"/>
          <w:szCs w:val="26"/>
        </w:rPr>
        <w:t xml:space="preserve"> К</w:t>
      </w:r>
      <w:r w:rsidR="006A0567">
        <w:rPr>
          <w:rFonts w:ascii="Times New Roman" w:hAnsi="Times New Roman" w:cs="Times New Roman"/>
          <w:b/>
          <w:sz w:val="26"/>
          <w:szCs w:val="26"/>
        </w:rPr>
        <w:t>одексом административного судопроизводства</w:t>
      </w:r>
      <w:r w:rsidR="006A0567" w:rsidRPr="00413976">
        <w:rPr>
          <w:rFonts w:ascii="Times New Roman" w:hAnsi="Times New Roman" w:cs="Times New Roman"/>
          <w:b/>
          <w:sz w:val="26"/>
          <w:szCs w:val="26"/>
        </w:rPr>
        <w:t xml:space="preserve"> Р</w:t>
      </w:r>
      <w:r w:rsidR="006A0567">
        <w:rPr>
          <w:rFonts w:ascii="Times New Roman" w:hAnsi="Times New Roman" w:cs="Times New Roman"/>
          <w:b/>
          <w:sz w:val="26"/>
          <w:szCs w:val="26"/>
        </w:rPr>
        <w:t xml:space="preserve">оссийской </w:t>
      </w:r>
      <w:r w:rsidR="006A0567" w:rsidRPr="00413976">
        <w:rPr>
          <w:rFonts w:ascii="Times New Roman" w:hAnsi="Times New Roman" w:cs="Times New Roman"/>
          <w:b/>
          <w:sz w:val="26"/>
          <w:szCs w:val="26"/>
        </w:rPr>
        <w:t>Ф</w:t>
      </w:r>
      <w:r w:rsidR="006A0567">
        <w:rPr>
          <w:rFonts w:ascii="Times New Roman" w:hAnsi="Times New Roman" w:cs="Times New Roman"/>
          <w:b/>
          <w:sz w:val="26"/>
          <w:szCs w:val="26"/>
        </w:rPr>
        <w:t>едерации</w:t>
      </w:r>
      <w:r w:rsidRPr="00413976">
        <w:rPr>
          <w:rFonts w:ascii="Times New Roman" w:hAnsi="Times New Roman" w:cs="Times New Roman"/>
          <w:b/>
          <w:sz w:val="26"/>
          <w:szCs w:val="26"/>
        </w:rPr>
        <w:t>?</w:t>
      </w:r>
    </w:p>
    <w:p w:rsidR="002D4FC9" w:rsidRPr="00413976" w:rsidRDefault="002D4FC9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 два месяца;</w:t>
      </w:r>
    </w:p>
    <w:p w:rsidR="002D4FC9" w:rsidRPr="00413976" w:rsidRDefault="002D4FC9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три месяца;</w:t>
      </w:r>
    </w:p>
    <w:p w:rsidR="002D4FC9" w:rsidRPr="00413976" w:rsidRDefault="002D4FC9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В) шесть месяцев.</w:t>
      </w:r>
    </w:p>
    <w:p w:rsidR="002D4FC9" w:rsidRPr="00413976" w:rsidRDefault="002D4FC9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2D4FC9" w:rsidRPr="00413976" w:rsidRDefault="002D4FC9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 xml:space="preserve">Срок подачи кассационной жалобы </w:t>
      </w:r>
      <w:r w:rsidR="006A0567">
        <w:rPr>
          <w:rFonts w:ascii="Times New Roman" w:hAnsi="Times New Roman" w:cs="Times New Roman"/>
          <w:b/>
          <w:sz w:val="26"/>
          <w:szCs w:val="26"/>
        </w:rPr>
        <w:t>в соответствии с</w:t>
      </w:r>
      <w:r w:rsidR="006A0567" w:rsidRPr="00413976">
        <w:rPr>
          <w:rFonts w:ascii="Times New Roman" w:hAnsi="Times New Roman" w:cs="Times New Roman"/>
          <w:b/>
          <w:sz w:val="26"/>
          <w:szCs w:val="26"/>
        </w:rPr>
        <w:t xml:space="preserve"> А</w:t>
      </w:r>
      <w:r w:rsidR="006A0567">
        <w:rPr>
          <w:rFonts w:ascii="Times New Roman" w:hAnsi="Times New Roman" w:cs="Times New Roman"/>
          <w:b/>
          <w:sz w:val="26"/>
          <w:szCs w:val="26"/>
        </w:rPr>
        <w:t>рбитражным процессуальным кодексом</w:t>
      </w:r>
      <w:r w:rsidR="006A0567" w:rsidRPr="00413976">
        <w:rPr>
          <w:rFonts w:ascii="Times New Roman" w:hAnsi="Times New Roman" w:cs="Times New Roman"/>
          <w:b/>
          <w:sz w:val="26"/>
          <w:szCs w:val="26"/>
        </w:rPr>
        <w:t xml:space="preserve"> Р</w:t>
      </w:r>
      <w:r w:rsidR="006A0567">
        <w:rPr>
          <w:rFonts w:ascii="Times New Roman" w:hAnsi="Times New Roman" w:cs="Times New Roman"/>
          <w:b/>
          <w:sz w:val="26"/>
          <w:szCs w:val="26"/>
        </w:rPr>
        <w:t xml:space="preserve">оссийской </w:t>
      </w:r>
      <w:r w:rsidR="006A0567" w:rsidRPr="00413976">
        <w:rPr>
          <w:rFonts w:ascii="Times New Roman" w:hAnsi="Times New Roman" w:cs="Times New Roman"/>
          <w:b/>
          <w:sz w:val="26"/>
          <w:szCs w:val="26"/>
        </w:rPr>
        <w:t>Ф</w:t>
      </w:r>
      <w:r w:rsidR="006A0567">
        <w:rPr>
          <w:rFonts w:ascii="Times New Roman" w:hAnsi="Times New Roman" w:cs="Times New Roman"/>
          <w:b/>
          <w:sz w:val="26"/>
          <w:szCs w:val="26"/>
        </w:rPr>
        <w:t>едерации</w:t>
      </w:r>
      <w:r w:rsidRPr="00413976">
        <w:rPr>
          <w:rFonts w:ascii="Times New Roman" w:hAnsi="Times New Roman" w:cs="Times New Roman"/>
          <w:b/>
          <w:sz w:val="26"/>
          <w:szCs w:val="26"/>
        </w:rPr>
        <w:t>?</w:t>
      </w:r>
    </w:p>
    <w:p w:rsidR="002D4FC9" w:rsidRPr="00413976" w:rsidRDefault="002D4FC9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 два месяца;</w:t>
      </w:r>
    </w:p>
    <w:p w:rsidR="002D4FC9" w:rsidRPr="00413976" w:rsidRDefault="002D4FC9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три месяца;</w:t>
      </w:r>
    </w:p>
    <w:p w:rsidR="002D4FC9" w:rsidRPr="00413976" w:rsidRDefault="002D4FC9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В) шесть месяцев.</w:t>
      </w:r>
    </w:p>
    <w:p w:rsidR="003A3CAE" w:rsidRPr="00413976" w:rsidRDefault="003A3CAE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3A3CAE" w:rsidRPr="00413976" w:rsidRDefault="003A3CAE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Заявление о фальсификации доказательств в арбитражном суде может быть заявлено:</w:t>
      </w:r>
    </w:p>
    <w:p w:rsidR="003A3CAE" w:rsidRPr="00413976" w:rsidRDefault="003A3CAE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 истцом, ответчиком, третьим лицом, прокурором, экспертом, участвующим в арбитражном процессе;</w:t>
      </w:r>
    </w:p>
    <w:p w:rsidR="003A3CAE" w:rsidRPr="00413976" w:rsidRDefault="003A3CAE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любым лицом, участвующем в процессе;</w:t>
      </w:r>
    </w:p>
    <w:p w:rsidR="002D4FC9" w:rsidRPr="00413976" w:rsidRDefault="002D4FC9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2D4FC9" w:rsidRPr="00413976" w:rsidRDefault="002D4FC9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Срок рассмотрения дела об административном правонарушении должностным лицом налогового органа:</w:t>
      </w:r>
    </w:p>
    <w:p w:rsidR="002D4FC9" w:rsidRPr="00413976" w:rsidRDefault="002D4FC9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 один месяц;</w:t>
      </w:r>
    </w:p>
    <w:p w:rsidR="002D4FC9" w:rsidRPr="00413976" w:rsidRDefault="002D4FC9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пятнадцать дней;</w:t>
      </w:r>
    </w:p>
    <w:p w:rsidR="002D4FC9" w:rsidRPr="00413976" w:rsidRDefault="002D4FC9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 xml:space="preserve">В) десять дней. </w:t>
      </w:r>
    </w:p>
    <w:p w:rsidR="002D4FC9" w:rsidRPr="00413976" w:rsidRDefault="002D4FC9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2D4FC9" w:rsidRPr="00413976" w:rsidRDefault="00747770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Срок обжалования постановления по делу об административном правонарушении</w:t>
      </w:r>
    </w:p>
    <w:p w:rsidR="00747770" w:rsidRPr="00413976" w:rsidRDefault="00747770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lastRenderedPageBreak/>
        <w:t>А) 1 месяц со дня вручения или получения копии постановления;</w:t>
      </w:r>
    </w:p>
    <w:p w:rsidR="00747770" w:rsidRPr="00413976" w:rsidRDefault="00747770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10 суток со дня вручения или получения копии постановления;</w:t>
      </w:r>
    </w:p>
    <w:p w:rsidR="00747770" w:rsidRPr="00413976" w:rsidRDefault="00747770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В) 15 суток со дня вручения или получения копии постановления</w:t>
      </w:r>
    </w:p>
    <w:p w:rsidR="003B6C62" w:rsidRPr="00413976" w:rsidRDefault="003B6C62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CC392D" w:rsidRPr="00413976" w:rsidRDefault="00CC392D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Вправе ли суд, иной орган рассматривающий дело об административном правонарушении при назначении наказания применить наказание ниже санкции определённой в соответствующей статье КоАП РФ с учётом применения смягчающих обстоятельств.</w:t>
      </w:r>
    </w:p>
    <w:p w:rsidR="00CC392D" w:rsidRPr="00413976" w:rsidRDefault="00CC392D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 вправе</w:t>
      </w:r>
    </w:p>
    <w:p w:rsidR="00CC392D" w:rsidRPr="00413976" w:rsidRDefault="00CC392D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не вправе.</w:t>
      </w:r>
    </w:p>
    <w:p w:rsidR="00747770" w:rsidRPr="00413976" w:rsidRDefault="00747770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747770" w:rsidRPr="00413976" w:rsidRDefault="00747770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В какой срок может быть подано заявления о признании ненормативных правовых актов недействительными, решений и действий (бездействия) незаконными в арбитражный суд</w:t>
      </w:r>
    </w:p>
    <w:p w:rsidR="00747770" w:rsidRPr="00413976" w:rsidRDefault="00747770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 в течение 3 месяцев со дня, когда гражданину, организации стало известно о нарушении их прав и законных интересов;</w:t>
      </w:r>
    </w:p>
    <w:p w:rsidR="00747770" w:rsidRPr="00413976" w:rsidRDefault="00747770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в течение 1 года со дня, когда гражданину, организации стало известно о нарушении их прав и законных интересов;</w:t>
      </w:r>
    </w:p>
    <w:p w:rsidR="00747770" w:rsidRPr="00413976" w:rsidRDefault="00747770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В) в течение 3 лет со дня, когда гражданину, организации стало известно о нарушении их прав и законных интересов.</w:t>
      </w:r>
    </w:p>
    <w:p w:rsidR="00747770" w:rsidRPr="00413976" w:rsidRDefault="00747770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747770" w:rsidRPr="00413976" w:rsidRDefault="009E1CC0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Требуется ли высшее юридическое образование или учёная степень по юридической специальности для участия в качестве законного представителя в арбитражном процессе?</w:t>
      </w:r>
    </w:p>
    <w:p w:rsidR="009E1CC0" w:rsidRPr="00413976" w:rsidRDefault="009E1CC0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 Требуется</w:t>
      </w:r>
    </w:p>
    <w:p w:rsidR="009E1CC0" w:rsidRPr="00413976" w:rsidRDefault="009E1CC0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Не требуется</w:t>
      </w:r>
    </w:p>
    <w:p w:rsidR="00CD2545" w:rsidRPr="00413976" w:rsidRDefault="00CD2545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CD2545" w:rsidRPr="00413976" w:rsidRDefault="00CD2545" w:rsidP="0011355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 xml:space="preserve">Вправе ли налогоплательщик обратиться в суд с заявлением о признании недействительным решения о привлечении к ответственности за совершение налогового правонарушения или об отказе в привлечении к ответственности без обращения с жалобой в вышестоящий налоговый орган. </w:t>
      </w:r>
    </w:p>
    <w:p w:rsidR="00CD2545" w:rsidRPr="00413976" w:rsidRDefault="00CD2545" w:rsidP="0011355F">
      <w:pPr>
        <w:pStyle w:val="a3"/>
        <w:tabs>
          <w:tab w:val="left" w:pos="682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 Да, вправе, обжалование решения налогового органа в вышестоящий налоговый орган не исключает право на обращения с тем же заявлением в суд.</w:t>
      </w:r>
    </w:p>
    <w:p w:rsidR="00CD2545" w:rsidRPr="00413976" w:rsidRDefault="00CD2545" w:rsidP="0011355F">
      <w:pPr>
        <w:pStyle w:val="a3"/>
        <w:tabs>
          <w:tab w:val="left" w:pos="682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Нет, не вправе.</w:t>
      </w:r>
    </w:p>
    <w:p w:rsidR="009E1CC0" w:rsidRPr="00413976" w:rsidRDefault="009E1CC0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E1CC0" w:rsidRPr="00413976" w:rsidRDefault="001C621E" w:rsidP="0011355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976">
        <w:rPr>
          <w:rFonts w:ascii="Times New Roman" w:hAnsi="Times New Roman" w:cs="Times New Roman"/>
          <w:b/>
          <w:sz w:val="26"/>
          <w:szCs w:val="26"/>
        </w:rPr>
        <w:t>Общий срок рассмотрения письменного обращения, поступившего в налоговый орган составляет:</w:t>
      </w:r>
    </w:p>
    <w:p w:rsidR="001C621E" w:rsidRPr="00413976" w:rsidRDefault="001C621E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А) 15 дней</w:t>
      </w:r>
    </w:p>
    <w:p w:rsidR="001C621E" w:rsidRPr="00413976" w:rsidRDefault="001C621E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Б) 30 дней</w:t>
      </w:r>
    </w:p>
    <w:p w:rsidR="001C621E" w:rsidRPr="0011355F" w:rsidRDefault="001C621E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3976">
        <w:rPr>
          <w:rFonts w:ascii="Times New Roman" w:hAnsi="Times New Roman" w:cs="Times New Roman"/>
          <w:sz w:val="26"/>
          <w:szCs w:val="26"/>
        </w:rPr>
        <w:t>В) 45 дней</w:t>
      </w:r>
    </w:p>
    <w:p w:rsidR="001C621E" w:rsidRPr="0011355F" w:rsidRDefault="001C621E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1C621E" w:rsidRPr="0011355F" w:rsidRDefault="001C621E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747770" w:rsidRPr="0011355F" w:rsidRDefault="00747770" w:rsidP="001135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47770" w:rsidRPr="0011355F" w:rsidRDefault="00747770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EE02FD" w:rsidRPr="0011355F" w:rsidRDefault="00EE02FD" w:rsidP="001135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EE65D3" w:rsidRPr="0011355F" w:rsidRDefault="00EE65D3" w:rsidP="001135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C4640" w:rsidRPr="0011355F" w:rsidRDefault="004C4640" w:rsidP="0011355F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311ACD" w:rsidRPr="0011355F" w:rsidRDefault="00311ACD" w:rsidP="0011355F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sectPr w:rsidR="00311ACD" w:rsidRPr="0011355F" w:rsidSect="00494A35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D0649"/>
    <w:multiLevelType w:val="hybridMultilevel"/>
    <w:tmpl w:val="E6C82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A76605"/>
    <w:multiLevelType w:val="hybridMultilevel"/>
    <w:tmpl w:val="C6E011E0"/>
    <w:lvl w:ilvl="0" w:tplc="28A0EC9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C7A27C1"/>
    <w:multiLevelType w:val="hybridMultilevel"/>
    <w:tmpl w:val="26F25E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4E5747"/>
    <w:multiLevelType w:val="hybridMultilevel"/>
    <w:tmpl w:val="EE446774"/>
    <w:lvl w:ilvl="0" w:tplc="1F60F71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9A7AF3"/>
    <w:multiLevelType w:val="hybridMultilevel"/>
    <w:tmpl w:val="8ADE0162"/>
    <w:lvl w:ilvl="0" w:tplc="86841E80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E35"/>
    <w:rsid w:val="0010071C"/>
    <w:rsid w:val="0011355F"/>
    <w:rsid w:val="00186F21"/>
    <w:rsid w:val="001C621E"/>
    <w:rsid w:val="001F48BE"/>
    <w:rsid w:val="002005C1"/>
    <w:rsid w:val="002068BC"/>
    <w:rsid w:val="002417C7"/>
    <w:rsid w:val="002D4FC9"/>
    <w:rsid w:val="002E7357"/>
    <w:rsid w:val="00311ACD"/>
    <w:rsid w:val="003A3CAE"/>
    <w:rsid w:val="003A5E5E"/>
    <w:rsid w:val="003B6C62"/>
    <w:rsid w:val="00413976"/>
    <w:rsid w:val="00446D27"/>
    <w:rsid w:val="00494A35"/>
    <w:rsid w:val="00497026"/>
    <w:rsid w:val="004C4640"/>
    <w:rsid w:val="004C7E35"/>
    <w:rsid w:val="004E41A6"/>
    <w:rsid w:val="00516628"/>
    <w:rsid w:val="00526DFF"/>
    <w:rsid w:val="0054760B"/>
    <w:rsid w:val="005723A4"/>
    <w:rsid w:val="006937F4"/>
    <w:rsid w:val="006A0567"/>
    <w:rsid w:val="006A575F"/>
    <w:rsid w:val="006C0878"/>
    <w:rsid w:val="0073201D"/>
    <w:rsid w:val="007354B7"/>
    <w:rsid w:val="007440E2"/>
    <w:rsid w:val="00747770"/>
    <w:rsid w:val="007607F3"/>
    <w:rsid w:val="00801A9A"/>
    <w:rsid w:val="008B6C16"/>
    <w:rsid w:val="00933329"/>
    <w:rsid w:val="00934576"/>
    <w:rsid w:val="00947949"/>
    <w:rsid w:val="009D5D36"/>
    <w:rsid w:val="009E1CC0"/>
    <w:rsid w:val="00A11C94"/>
    <w:rsid w:val="00A253D7"/>
    <w:rsid w:val="00AB439C"/>
    <w:rsid w:val="00AB602D"/>
    <w:rsid w:val="00BE3528"/>
    <w:rsid w:val="00C4364D"/>
    <w:rsid w:val="00C84DC6"/>
    <w:rsid w:val="00CC392D"/>
    <w:rsid w:val="00CD2545"/>
    <w:rsid w:val="00D51B1C"/>
    <w:rsid w:val="00D97C60"/>
    <w:rsid w:val="00DB619B"/>
    <w:rsid w:val="00E556E1"/>
    <w:rsid w:val="00EC22E1"/>
    <w:rsid w:val="00EE02FD"/>
    <w:rsid w:val="00EE65D3"/>
    <w:rsid w:val="00F547D0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2FB58C-7E71-4F54-AE95-C802FBE7A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ACD"/>
    <w:pPr>
      <w:ind w:left="720"/>
      <w:contextualSpacing/>
    </w:pPr>
  </w:style>
  <w:style w:type="paragraph" w:customStyle="1" w:styleId="ConsPlusNormal">
    <w:name w:val="ConsPlusNormal"/>
    <w:rsid w:val="007607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79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79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1799</Words>
  <Characters>10258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Дамдинов Батор Тумэнович</dc:creator>
  <cp:keywords/>
  <dc:description/>
  <cp:lastModifiedBy>Павлова Марьяна Андреевна</cp:lastModifiedBy>
  <cp:revision>2</cp:revision>
  <cp:lastPrinted>2019-10-23T07:35:00Z</cp:lastPrinted>
  <dcterms:created xsi:type="dcterms:W3CDTF">2019-10-29T01:33:00Z</dcterms:created>
  <dcterms:modified xsi:type="dcterms:W3CDTF">2019-10-29T01:33:00Z</dcterms:modified>
</cp:coreProperties>
</file>